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A3" w:rsidRDefault="00216FA3" w:rsidP="00216FA3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216FA3" w:rsidRDefault="00216FA3" w:rsidP="00216FA3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16FA3" w:rsidRDefault="00216FA3" w:rsidP="00216FA3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16FA3" w:rsidRDefault="00216FA3" w:rsidP="00216FA3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216FA3" w:rsidRDefault="00216FA3" w:rsidP="00216FA3">
      <w:pPr>
        <w:suppressAutoHyphens w:val="0"/>
        <w:jc w:val="center"/>
        <w:rPr>
          <w:sz w:val="28"/>
          <w:szCs w:val="28"/>
          <w:lang w:eastAsia="ru-RU"/>
        </w:rPr>
      </w:pPr>
    </w:p>
    <w:p w:rsidR="00216FA3" w:rsidRDefault="008F039E" w:rsidP="00216FA3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 декабря</w:t>
      </w:r>
      <w:r w:rsidR="00216FA3">
        <w:rPr>
          <w:sz w:val="28"/>
          <w:szCs w:val="28"/>
          <w:lang w:eastAsia="ru-RU"/>
        </w:rPr>
        <w:t xml:space="preserve"> 2019 года                 г. Санкт-Петербург            </w:t>
      </w:r>
      <w:r>
        <w:rPr>
          <w:sz w:val="28"/>
          <w:szCs w:val="28"/>
          <w:lang w:eastAsia="ru-RU"/>
        </w:rPr>
        <w:t xml:space="preserve">                             № 4</w:t>
      </w:r>
      <w:r w:rsidR="00216FA3">
        <w:rPr>
          <w:sz w:val="28"/>
          <w:szCs w:val="28"/>
          <w:lang w:eastAsia="ru-RU"/>
        </w:rPr>
        <w:t>/1</w:t>
      </w:r>
    </w:p>
    <w:p w:rsidR="00023D16" w:rsidRDefault="00023D16" w:rsidP="00216FA3">
      <w:pPr>
        <w:suppressAutoHyphens w:val="0"/>
        <w:jc w:val="center"/>
        <w:rPr>
          <w:b/>
          <w:noProof/>
          <w:sz w:val="28"/>
          <w:szCs w:val="28"/>
          <w:lang w:eastAsia="ru-RU"/>
        </w:rPr>
      </w:pPr>
    </w:p>
    <w:p w:rsidR="008F039E" w:rsidRPr="0010561B" w:rsidRDefault="008F039E" w:rsidP="008F039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="SimSun" w:cs="Bookman Old Style"/>
          <w:b/>
          <w:kern w:val="3"/>
          <w:sz w:val="28"/>
          <w:szCs w:val="28"/>
          <w:lang w:eastAsia="zh-CN" w:bidi="hi-IN"/>
        </w:rPr>
        <w:t>Об утверждении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бюджета внутригородского</w:t>
      </w:r>
    </w:p>
    <w:p w:rsidR="008F039E" w:rsidRPr="0010561B" w:rsidRDefault="008F039E" w:rsidP="008F039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муниципального образования Санкт-Петербурга</w:t>
      </w:r>
    </w:p>
    <w:p w:rsidR="008F039E" w:rsidRDefault="008F039E" w:rsidP="008F039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муниципальн</w:t>
      </w:r>
      <w:r>
        <w:rPr>
          <w:rFonts w:eastAsiaTheme="minorHAnsi"/>
          <w:b/>
          <w:sz w:val="28"/>
          <w:szCs w:val="28"/>
          <w:lang w:eastAsia="en-US"/>
        </w:rPr>
        <w:t>ый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округ </w:t>
      </w:r>
      <w:r>
        <w:rPr>
          <w:rFonts w:eastAsiaTheme="minorHAnsi"/>
          <w:b/>
          <w:sz w:val="28"/>
          <w:szCs w:val="28"/>
          <w:lang w:eastAsia="en-US"/>
        </w:rPr>
        <w:t>Сергиевское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на 20</w:t>
      </w:r>
      <w:r>
        <w:rPr>
          <w:rFonts w:eastAsiaTheme="minorHAnsi"/>
          <w:b/>
          <w:sz w:val="28"/>
          <w:szCs w:val="28"/>
          <w:lang w:eastAsia="en-US"/>
        </w:rPr>
        <w:t>20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год </w:t>
      </w:r>
    </w:p>
    <w:p w:rsidR="008F039E" w:rsidRPr="0010561B" w:rsidRDefault="008F039E" w:rsidP="008F039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и плановый период 20</w:t>
      </w:r>
      <w:r>
        <w:rPr>
          <w:rFonts w:eastAsiaTheme="minorHAnsi"/>
          <w:b/>
          <w:sz w:val="28"/>
          <w:szCs w:val="28"/>
          <w:lang w:eastAsia="en-US"/>
        </w:rPr>
        <w:t>21</w:t>
      </w:r>
      <w:r w:rsidRPr="0010561B">
        <w:rPr>
          <w:rFonts w:eastAsiaTheme="minorHAnsi"/>
          <w:b/>
          <w:sz w:val="28"/>
          <w:szCs w:val="28"/>
          <w:lang w:eastAsia="en-US"/>
        </w:rPr>
        <w:t>– 20</w:t>
      </w:r>
      <w:r>
        <w:rPr>
          <w:rFonts w:eastAsiaTheme="minorHAnsi"/>
          <w:b/>
          <w:sz w:val="28"/>
          <w:szCs w:val="28"/>
          <w:lang w:eastAsia="en-US"/>
        </w:rPr>
        <w:t>22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годов</w:t>
      </w:r>
    </w:p>
    <w:p w:rsidR="008F039E" w:rsidRPr="009B6B18" w:rsidRDefault="008F039E" w:rsidP="008F039E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8F039E" w:rsidRPr="009B6B18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В соответствии с пп.2 п.1 ст.24 Устава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 округ Сергиевское, м</w:t>
      </w:r>
      <w:r w:rsidRPr="009B6B18">
        <w:rPr>
          <w:rFonts w:eastAsiaTheme="minorHAnsi"/>
          <w:sz w:val="28"/>
          <w:szCs w:val="28"/>
          <w:lang w:eastAsia="en-US"/>
        </w:rPr>
        <w:t>униципальный совет</w:t>
      </w:r>
      <w:r>
        <w:rPr>
          <w:rFonts w:eastAsiaTheme="minorHAnsi"/>
          <w:sz w:val="28"/>
          <w:szCs w:val="28"/>
          <w:lang w:eastAsia="en-US"/>
        </w:rPr>
        <w:t xml:space="preserve"> внутригородского муниципального образования Санкт-Петербурга муниципальный округ Сергиевское</w:t>
      </w:r>
    </w:p>
    <w:p w:rsidR="008F039E" w:rsidRDefault="008F039E" w:rsidP="008F039E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82790">
        <w:rPr>
          <w:rFonts w:eastAsiaTheme="minorHAnsi"/>
          <w:b/>
          <w:sz w:val="28"/>
          <w:szCs w:val="28"/>
          <w:lang w:eastAsia="en-US"/>
        </w:rPr>
        <w:t>РЕШИЛ:</w:t>
      </w:r>
    </w:p>
    <w:p w:rsidR="008F039E" w:rsidRPr="00C82790" w:rsidRDefault="008F039E" w:rsidP="008F039E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доходов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 xml:space="preserve"> Сергиевское</w:t>
      </w:r>
      <w:r w:rsidRPr="00A6278E">
        <w:rPr>
          <w:rFonts w:eastAsiaTheme="minorHAnsi"/>
          <w:sz w:val="28"/>
          <w:szCs w:val="28"/>
          <w:lang w:eastAsia="en-US"/>
        </w:rPr>
        <w:t>: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139269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29 290,40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129294,00</w:t>
      </w:r>
      <w:r w:rsidRPr="00CD082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30429,80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2022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140490,60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31672,40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расходов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</w:t>
      </w:r>
      <w:r w:rsidRPr="00A6278E">
        <w:rPr>
          <w:rFonts w:eastAsiaTheme="minorHAnsi"/>
          <w:sz w:val="28"/>
          <w:szCs w:val="28"/>
          <w:lang w:eastAsia="en-US"/>
        </w:rPr>
        <w:t>: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 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139269,00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 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129294,00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 расходы – </w:t>
      </w:r>
      <w:r>
        <w:rPr>
          <w:rFonts w:eastAsiaTheme="minorHAnsi"/>
          <w:sz w:val="28"/>
          <w:szCs w:val="28"/>
          <w:lang w:eastAsia="en-US"/>
        </w:rPr>
        <w:t>2575,2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22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140490,60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 расходы – </w:t>
      </w:r>
      <w:r>
        <w:rPr>
          <w:rFonts w:eastAsiaTheme="minorHAnsi"/>
          <w:sz w:val="28"/>
          <w:szCs w:val="28"/>
          <w:lang w:eastAsia="en-US"/>
        </w:rPr>
        <w:t>5232,5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</w:t>
      </w:r>
    </w:p>
    <w:p w:rsidR="008F039E" w:rsidRPr="00A6278E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 xml:space="preserve">21 </w:t>
      </w:r>
      <w:r w:rsidRPr="00A6278E">
        <w:rPr>
          <w:rFonts w:eastAsiaTheme="minorHAnsi"/>
          <w:sz w:val="28"/>
          <w:szCs w:val="28"/>
          <w:lang w:eastAsia="en-US"/>
        </w:rPr>
        <w:t>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22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A6278E">
        <w:rPr>
          <w:rFonts w:eastAsiaTheme="minorHAnsi"/>
          <w:sz w:val="28"/>
          <w:szCs w:val="28"/>
          <w:lang w:eastAsia="en-US"/>
        </w:rPr>
        <w:t>Утвердить верхний предел муниципального долга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 округ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Сергиевское</w:t>
      </w:r>
      <w:r w:rsidRPr="00EC7B7A">
        <w:rPr>
          <w:rFonts w:eastAsiaTheme="minorHAnsi"/>
          <w:sz w:val="28"/>
          <w:szCs w:val="28"/>
          <w:lang w:eastAsia="en-US"/>
        </w:rPr>
        <w:t xml:space="preserve"> </w:t>
      </w:r>
    </w:p>
    <w:p w:rsidR="008F039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на 1 января </w:t>
      </w:r>
      <w:r w:rsidRPr="00490C06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8F039E" w:rsidP="008F039E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</w:t>
      </w:r>
    </w:p>
    <w:p w:rsidR="008F039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A6278E">
        <w:rPr>
          <w:rFonts w:eastAsiaTheme="minorHAnsi"/>
          <w:sz w:val="28"/>
          <w:szCs w:val="28"/>
          <w:lang w:eastAsia="en-US"/>
        </w:rPr>
        <w:t>1 января 20</w:t>
      </w:r>
      <w:r>
        <w:rPr>
          <w:rFonts w:eastAsiaTheme="minorHAnsi"/>
          <w:sz w:val="28"/>
          <w:szCs w:val="28"/>
          <w:lang w:eastAsia="en-US"/>
        </w:rPr>
        <w:t>22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8F039E" w:rsidP="008F039E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том числе по муниципальным гарантиям МО Сергиевское 0,0 руб.</w:t>
      </w:r>
    </w:p>
    <w:p w:rsidR="008F039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A6278E">
        <w:rPr>
          <w:rFonts w:eastAsiaTheme="minorHAnsi"/>
          <w:sz w:val="28"/>
          <w:szCs w:val="28"/>
          <w:lang w:eastAsia="en-US"/>
        </w:rPr>
        <w:t>1 января 20</w:t>
      </w:r>
      <w:r>
        <w:rPr>
          <w:rFonts w:eastAsiaTheme="minorHAnsi"/>
          <w:sz w:val="28"/>
          <w:szCs w:val="28"/>
          <w:lang w:eastAsia="en-US"/>
        </w:rPr>
        <w:t>23,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Default="008F039E" w:rsidP="008F039E">
      <w:p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в том числе по муниципальным гарантиям МО Сергиевское 0,0 руб.</w:t>
      </w:r>
    </w:p>
    <w:p w:rsidR="008F039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Утвердить предельный объем муниципального долга внутригородского муниципально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го образования Санкт-Петербурга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ый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ок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руг Сергиевское </w:t>
      </w:r>
    </w:p>
    <w:p w:rsidR="008F039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2020 года в сумме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0,0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тыс.руб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F039E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 w:rsidRPr="00A6278E">
        <w:rPr>
          <w:rFonts w:eastAsiaTheme="minorHAnsi"/>
          <w:sz w:val="28"/>
          <w:szCs w:val="28"/>
          <w:lang w:eastAsia="en-US"/>
        </w:rPr>
        <w:t xml:space="preserve">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а</w:t>
      </w:r>
      <w:r w:rsidRPr="00A6278E">
        <w:rPr>
          <w:rFonts w:eastAsiaTheme="minorHAnsi"/>
          <w:sz w:val="28"/>
          <w:szCs w:val="28"/>
          <w:lang w:eastAsia="en-US"/>
        </w:rPr>
        <w:t xml:space="preserve">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течение</w:t>
      </w:r>
      <w:r w:rsidRPr="00A6278E">
        <w:rPr>
          <w:rFonts w:eastAsiaTheme="minorHAnsi"/>
          <w:sz w:val="28"/>
          <w:szCs w:val="28"/>
          <w:lang w:eastAsia="en-US"/>
        </w:rPr>
        <w:t xml:space="preserve"> 20</w:t>
      </w:r>
      <w:r>
        <w:rPr>
          <w:rFonts w:eastAsiaTheme="minorHAnsi"/>
          <w:sz w:val="28"/>
          <w:szCs w:val="28"/>
          <w:lang w:eastAsia="en-US"/>
        </w:rPr>
        <w:t>22</w:t>
      </w:r>
      <w:r w:rsidRPr="00A6278E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а</w:t>
      </w:r>
      <w:r w:rsidRPr="00A6278E">
        <w:rPr>
          <w:rFonts w:eastAsiaTheme="minorHAnsi"/>
          <w:sz w:val="28"/>
          <w:szCs w:val="28"/>
          <w:lang w:eastAsia="en-US"/>
        </w:rPr>
        <w:t xml:space="preserve">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A6278E">
        <w:rPr>
          <w:rFonts w:eastAsiaTheme="minorHAnsi"/>
          <w:sz w:val="28"/>
          <w:szCs w:val="28"/>
          <w:lang w:eastAsia="en-US"/>
        </w:rPr>
        <w:t>Утвердить верхний предел обязательств по муниципальным гарантиям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г.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A6278E">
        <w:rPr>
          <w:rFonts w:eastAsiaTheme="minorHAnsi"/>
          <w:sz w:val="28"/>
          <w:szCs w:val="28"/>
          <w:lang w:eastAsia="en-US"/>
        </w:rPr>
        <w:t>Учесть в местном бюджете внутригородского муниципального образо</w:t>
      </w:r>
      <w:r>
        <w:rPr>
          <w:rFonts w:eastAsiaTheme="minorHAnsi"/>
          <w:sz w:val="28"/>
          <w:szCs w:val="28"/>
          <w:lang w:eastAsia="en-US"/>
        </w:rPr>
        <w:t xml:space="preserve">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доходы 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</w:t>
      </w:r>
      <w:r>
        <w:rPr>
          <w:rFonts w:eastAsiaTheme="minorHAnsi"/>
          <w:sz w:val="28"/>
          <w:szCs w:val="28"/>
          <w:lang w:eastAsia="en-US"/>
        </w:rPr>
        <w:t>од</w:t>
      </w:r>
      <w:r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№1 к настоящему решению.</w:t>
      </w:r>
    </w:p>
    <w:p w:rsidR="008F039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A6278E">
        <w:rPr>
          <w:rFonts w:eastAsiaTheme="minorHAnsi"/>
          <w:sz w:val="28"/>
          <w:szCs w:val="28"/>
          <w:lang w:eastAsia="en-US"/>
        </w:rPr>
        <w:t>Утвердить ведомственную структуру расходов бюджета внутригородского муниципального образования Санкт-Петербур</w:t>
      </w:r>
      <w:r>
        <w:rPr>
          <w:rFonts w:eastAsiaTheme="minorHAnsi"/>
          <w:sz w:val="28"/>
          <w:szCs w:val="28"/>
          <w:lang w:eastAsia="en-US"/>
        </w:rPr>
        <w:t>га 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разделам, подразделам, целевым статьям, группам видов расходов классификации расходов бюджета </w:t>
      </w: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>
        <w:rPr>
          <w:rFonts w:eastAsiaTheme="minorHAnsi"/>
          <w:sz w:val="28"/>
          <w:szCs w:val="28"/>
          <w:lang w:eastAsia="en-US"/>
        </w:rPr>
        <w:t>2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F039E" w:rsidRDefault="008F039E" w:rsidP="008F039E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B74B71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бюджетных ассигнований бюджета внутригородского муниципального образования Санкт-Петербурга </w:t>
      </w:r>
      <w:r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3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8F039E" w:rsidRDefault="008F039E" w:rsidP="008F039E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</w:t>
      </w:r>
      <w:r>
        <w:rPr>
          <w:rFonts w:eastAsiaTheme="minorHAnsi"/>
          <w:sz w:val="28"/>
          <w:szCs w:val="28"/>
          <w:lang w:eastAsia="en-US"/>
        </w:rPr>
        <w:t>расходов по разделам, подразделам</w:t>
      </w:r>
      <w:r w:rsidRPr="00A6278E">
        <w:rPr>
          <w:rFonts w:eastAsiaTheme="minorHAnsi"/>
          <w:sz w:val="28"/>
          <w:szCs w:val="28"/>
          <w:lang w:eastAsia="en-US"/>
        </w:rPr>
        <w:t xml:space="preserve"> бюджета внутригородского муниципального образования Санкт-Петербурга </w:t>
      </w:r>
      <w:r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4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8F039E" w:rsidRDefault="008F039E" w:rsidP="008F039E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Pr="00A6278E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>
        <w:rPr>
          <w:rFonts w:eastAsiaTheme="minorHAnsi"/>
          <w:sz w:val="28"/>
          <w:szCs w:val="28"/>
          <w:lang w:eastAsia="en-US"/>
        </w:rPr>
        <w:t xml:space="preserve">ания дефицита местного бюджета </w:t>
      </w: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5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</w:t>
      </w:r>
      <w:r w:rsidRPr="00A6278E">
        <w:rPr>
          <w:rFonts w:eastAsiaTheme="minorHAnsi"/>
          <w:sz w:val="28"/>
          <w:szCs w:val="28"/>
          <w:lang w:eastAsia="en-US"/>
        </w:rPr>
        <w:t xml:space="preserve"> Ут</w:t>
      </w:r>
      <w:r>
        <w:rPr>
          <w:rFonts w:eastAsiaTheme="minorHAnsi"/>
          <w:sz w:val="28"/>
          <w:szCs w:val="28"/>
          <w:lang w:eastAsia="en-US"/>
        </w:rPr>
        <w:t>вердить перечень главных администратором</w:t>
      </w:r>
      <w:r w:rsidRPr="00A6278E">
        <w:rPr>
          <w:rFonts w:eastAsiaTheme="minorHAnsi"/>
          <w:sz w:val="28"/>
          <w:szCs w:val="28"/>
          <w:lang w:eastAsia="en-US"/>
        </w:rPr>
        <w:t xml:space="preserve"> доходов местного бюджета согласно приложению </w:t>
      </w:r>
      <w:r w:rsidRPr="00136292">
        <w:rPr>
          <w:rFonts w:eastAsiaTheme="minorHAnsi"/>
          <w:sz w:val="28"/>
          <w:szCs w:val="28"/>
          <w:lang w:eastAsia="en-US"/>
        </w:rPr>
        <w:t>№ 6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r w:rsidRPr="00A6278E">
        <w:rPr>
          <w:rFonts w:eastAsiaTheme="minorHAnsi"/>
          <w:sz w:val="28"/>
          <w:szCs w:val="28"/>
          <w:lang w:eastAsia="en-US"/>
        </w:rPr>
        <w:t>Утвердить</w:t>
      </w:r>
      <w:r>
        <w:rPr>
          <w:rFonts w:eastAsiaTheme="minorHAnsi"/>
          <w:sz w:val="28"/>
          <w:szCs w:val="28"/>
          <w:lang w:eastAsia="en-US"/>
        </w:rPr>
        <w:t xml:space="preserve"> перечень</w:t>
      </w:r>
      <w:r w:rsidRPr="00A6278E">
        <w:rPr>
          <w:rFonts w:eastAsiaTheme="minorHAnsi"/>
          <w:sz w:val="28"/>
          <w:szCs w:val="28"/>
          <w:lang w:eastAsia="en-US"/>
        </w:rPr>
        <w:t xml:space="preserve"> главны</w:t>
      </w:r>
      <w:r>
        <w:rPr>
          <w:rFonts w:eastAsiaTheme="minorHAnsi"/>
          <w:sz w:val="28"/>
          <w:szCs w:val="28"/>
          <w:lang w:eastAsia="en-US"/>
        </w:rPr>
        <w:t>х</w:t>
      </w:r>
      <w:r w:rsidRPr="00A6278E">
        <w:rPr>
          <w:rFonts w:eastAsiaTheme="minorHAnsi"/>
          <w:sz w:val="28"/>
          <w:szCs w:val="28"/>
          <w:lang w:eastAsia="en-US"/>
        </w:rPr>
        <w:t xml:space="preserve"> администраторо</w:t>
      </w:r>
      <w:r>
        <w:rPr>
          <w:rFonts w:eastAsiaTheme="minorHAnsi"/>
          <w:sz w:val="28"/>
          <w:szCs w:val="28"/>
          <w:lang w:eastAsia="en-US"/>
        </w:rPr>
        <w:t>в</w:t>
      </w:r>
      <w:r w:rsidRPr="00A6278E">
        <w:rPr>
          <w:rFonts w:eastAsiaTheme="minorHAnsi"/>
          <w:sz w:val="28"/>
          <w:szCs w:val="28"/>
          <w:lang w:eastAsia="en-US"/>
        </w:rPr>
        <w:t xml:space="preserve"> источников финансирования дефицита местного бюджета согласно приложению </w:t>
      </w:r>
      <w:r w:rsidRPr="00136292">
        <w:rPr>
          <w:rFonts w:eastAsiaTheme="minorHAnsi"/>
          <w:sz w:val="28"/>
          <w:szCs w:val="28"/>
          <w:lang w:eastAsia="en-US"/>
        </w:rPr>
        <w:t>№ 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к настоящему решению.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</w:t>
      </w:r>
      <w:r w:rsidRPr="00A6278E">
        <w:rPr>
          <w:rFonts w:eastAsiaTheme="minorHAnsi"/>
          <w:sz w:val="28"/>
          <w:szCs w:val="28"/>
          <w:lang w:eastAsia="en-US"/>
        </w:rPr>
        <w:t>Учесть в местном бюджете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 xml:space="preserve"> Сергиевское</w:t>
      </w:r>
      <w:r w:rsidRPr="00A6278E">
        <w:rPr>
          <w:rFonts w:eastAsiaTheme="minorHAnsi"/>
          <w:sz w:val="28"/>
          <w:szCs w:val="28"/>
          <w:lang w:eastAsia="en-US"/>
        </w:rPr>
        <w:t xml:space="preserve"> доходы на </w:t>
      </w:r>
      <w:r>
        <w:rPr>
          <w:rFonts w:eastAsiaTheme="minorHAnsi"/>
          <w:sz w:val="28"/>
          <w:szCs w:val="28"/>
          <w:lang w:eastAsia="en-US"/>
        </w:rPr>
        <w:t>плановый период 2021</w:t>
      </w:r>
      <w:r w:rsidRPr="00A6278E">
        <w:rPr>
          <w:rFonts w:eastAsiaTheme="minorHAnsi"/>
          <w:sz w:val="28"/>
          <w:szCs w:val="28"/>
          <w:lang w:eastAsia="en-US"/>
        </w:rPr>
        <w:t xml:space="preserve"> – 20</w:t>
      </w:r>
      <w:r>
        <w:rPr>
          <w:rFonts w:eastAsiaTheme="minorHAnsi"/>
          <w:sz w:val="28"/>
          <w:szCs w:val="28"/>
          <w:lang w:eastAsia="en-US"/>
        </w:rPr>
        <w:t>22</w:t>
      </w:r>
      <w:r w:rsidRPr="00A6278E">
        <w:rPr>
          <w:rFonts w:eastAsiaTheme="minorHAnsi"/>
          <w:sz w:val="28"/>
          <w:szCs w:val="28"/>
          <w:lang w:eastAsia="en-US"/>
        </w:rPr>
        <w:t xml:space="preserve"> гг.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7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r w:rsidRPr="00A6278E">
        <w:rPr>
          <w:rFonts w:eastAsiaTheme="minorHAnsi"/>
          <w:sz w:val="28"/>
          <w:szCs w:val="28"/>
          <w:lang w:eastAsia="en-US"/>
        </w:rPr>
        <w:t>Утвердить ведомственную структуру расходов бюджета внутригородского муниципального образования Санкт-Петербург</w:t>
      </w:r>
      <w:r>
        <w:rPr>
          <w:rFonts w:eastAsiaTheme="minorHAnsi"/>
          <w:sz w:val="28"/>
          <w:szCs w:val="28"/>
          <w:lang w:eastAsia="en-US"/>
        </w:rPr>
        <w:t xml:space="preserve">а муниципальный округ Сергиевское по разделам, подразделам, целевым статьям, группам видов расходов классификации расходов бюджета </w:t>
      </w:r>
      <w:r w:rsidRPr="00A6278E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Pr="00A6278E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– 20</w:t>
      </w:r>
      <w:r>
        <w:rPr>
          <w:rFonts w:eastAsiaTheme="minorHAnsi"/>
          <w:sz w:val="28"/>
          <w:szCs w:val="28"/>
          <w:lang w:eastAsia="en-US"/>
        </w:rPr>
        <w:t>22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годов</w:t>
      </w:r>
      <w:r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>
        <w:rPr>
          <w:rFonts w:eastAsiaTheme="minorHAnsi"/>
          <w:sz w:val="28"/>
          <w:szCs w:val="28"/>
          <w:lang w:eastAsia="en-US"/>
        </w:rPr>
        <w:t xml:space="preserve"> 8</w:t>
      </w:r>
      <w:r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8F039E" w:rsidRDefault="00B74B71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8F039E">
        <w:rPr>
          <w:rFonts w:eastAsiaTheme="minorHAnsi"/>
          <w:sz w:val="28"/>
          <w:szCs w:val="28"/>
          <w:lang w:eastAsia="en-US"/>
        </w:rPr>
        <w:t xml:space="preserve">. 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бюджетных ассигнований бюджета внутригородского муниципального образования Санкт-Петербурга </w:t>
      </w:r>
      <w:r w:rsidR="008F039E"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на </w:t>
      </w:r>
      <w:r w:rsidR="008F039E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8F039E" w:rsidRPr="00A6278E">
        <w:rPr>
          <w:rFonts w:eastAsiaTheme="minorHAnsi"/>
          <w:sz w:val="28"/>
          <w:szCs w:val="28"/>
          <w:lang w:eastAsia="en-US"/>
        </w:rPr>
        <w:t>20</w:t>
      </w:r>
      <w:r w:rsidR="008F039E">
        <w:rPr>
          <w:rFonts w:eastAsiaTheme="minorHAnsi"/>
          <w:sz w:val="28"/>
          <w:szCs w:val="28"/>
          <w:lang w:eastAsia="en-US"/>
        </w:rPr>
        <w:t>21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– 20</w:t>
      </w:r>
      <w:r w:rsidR="008F039E">
        <w:rPr>
          <w:rFonts w:eastAsiaTheme="minorHAnsi"/>
          <w:sz w:val="28"/>
          <w:szCs w:val="28"/>
          <w:lang w:eastAsia="en-US"/>
        </w:rPr>
        <w:t>22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8F039E">
        <w:rPr>
          <w:rFonts w:eastAsiaTheme="minorHAnsi"/>
          <w:sz w:val="28"/>
          <w:szCs w:val="28"/>
          <w:lang w:eastAsia="en-US"/>
        </w:rPr>
        <w:t>годов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 w:rsidR="000939B4">
        <w:rPr>
          <w:rFonts w:eastAsiaTheme="minorHAnsi"/>
          <w:sz w:val="28"/>
          <w:szCs w:val="28"/>
          <w:lang w:eastAsia="en-US"/>
        </w:rPr>
        <w:t xml:space="preserve"> </w:t>
      </w:r>
      <w:r w:rsidR="008F039E">
        <w:rPr>
          <w:rFonts w:eastAsiaTheme="minorHAnsi"/>
          <w:sz w:val="28"/>
          <w:szCs w:val="28"/>
          <w:lang w:eastAsia="en-US"/>
        </w:rPr>
        <w:t>9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8F039E" w:rsidRDefault="00B74B71" w:rsidP="008F039E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8F039E">
        <w:rPr>
          <w:rFonts w:eastAsiaTheme="minorHAnsi"/>
          <w:sz w:val="28"/>
          <w:szCs w:val="28"/>
          <w:lang w:eastAsia="en-US"/>
        </w:rPr>
        <w:t xml:space="preserve">. 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</w:t>
      </w:r>
      <w:r w:rsidR="008F039E">
        <w:rPr>
          <w:rFonts w:eastAsiaTheme="minorHAnsi"/>
          <w:sz w:val="28"/>
          <w:szCs w:val="28"/>
          <w:lang w:eastAsia="en-US"/>
        </w:rPr>
        <w:t>расходов по разделам, подразделам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бюджета внутригородского муниципального образования Санкт-Петербурга </w:t>
      </w:r>
      <w:r w:rsidR="008F039E">
        <w:rPr>
          <w:rFonts w:eastAsiaTheme="minorHAnsi"/>
          <w:sz w:val="28"/>
          <w:szCs w:val="28"/>
          <w:lang w:eastAsia="en-US"/>
        </w:rPr>
        <w:lastRenderedPageBreak/>
        <w:t>муниципальный округ Сергиевское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на </w:t>
      </w:r>
      <w:r w:rsidR="008F039E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8F039E" w:rsidRPr="00A6278E">
        <w:rPr>
          <w:rFonts w:eastAsiaTheme="minorHAnsi"/>
          <w:sz w:val="28"/>
          <w:szCs w:val="28"/>
          <w:lang w:eastAsia="en-US"/>
        </w:rPr>
        <w:t>20</w:t>
      </w:r>
      <w:r w:rsidR="008F039E">
        <w:rPr>
          <w:rFonts w:eastAsiaTheme="minorHAnsi"/>
          <w:sz w:val="28"/>
          <w:szCs w:val="28"/>
          <w:lang w:eastAsia="en-US"/>
        </w:rPr>
        <w:t>21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– 20</w:t>
      </w:r>
      <w:r w:rsidR="008F039E">
        <w:rPr>
          <w:rFonts w:eastAsiaTheme="minorHAnsi"/>
          <w:sz w:val="28"/>
          <w:szCs w:val="28"/>
          <w:lang w:eastAsia="en-US"/>
        </w:rPr>
        <w:t>22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8F039E">
        <w:rPr>
          <w:rFonts w:eastAsiaTheme="minorHAnsi"/>
          <w:sz w:val="28"/>
          <w:szCs w:val="28"/>
          <w:lang w:eastAsia="en-US"/>
        </w:rPr>
        <w:t>годов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согласно приложению №</w:t>
      </w:r>
      <w:r w:rsidR="008F039E">
        <w:rPr>
          <w:rFonts w:eastAsiaTheme="minorHAnsi"/>
          <w:sz w:val="28"/>
          <w:szCs w:val="28"/>
          <w:lang w:eastAsia="en-US"/>
        </w:rPr>
        <w:t xml:space="preserve"> 10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8F039E" w:rsidRPr="00A6278E" w:rsidRDefault="00B74B71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8F039E">
        <w:rPr>
          <w:rFonts w:eastAsiaTheme="minorHAnsi"/>
          <w:sz w:val="28"/>
          <w:szCs w:val="28"/>
          <w:lang w:eastAsia="en-US"/>
        </w:rPr>
        <w:t xml:space="preserve">. </w:t>
      </w:r>
      <w:r w:rsidR="008F039E" w:rsidRPr="00A6278E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 w:rsidR="008F039E">
        <w:rPr>
          <w:rFonts w:eastAsiaTheme="minorHAnsi"/>
          <w:sz w:val="28"/>
          <w:szCs w:val="28"/>
          <w:lang w:eastAsia="en-US"/>
        </w:rPr>
        <w:t xml:space="preserve">ания дефицита местного бюджета 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="008F039E">
        <w:rPr>
          <w:rFonts w:eastAsiaTheme="minorHAnsi"/>
          <w:sz w:val="28"/>
          <w:szCs w:val="28"/>
          <w:lang w:eastAsia="en-US"/>
        </w:rPr>
        <w:t>плановый период 2021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– 20</w:t>
      </w:r>
      <w:r w:rsidR="008F039E">
        <w:rPr>
          <w:rFonts w:eastAsiaTheme="minorHAnsi"/>
          <w:sz w:val="28"/>
          <w:szCs w:val="28"/>
          <w:lang w:eastAsia="en-US"/>
        </w:rPr>
        <w:t>22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гг. согласно приложению №</w:t>
      </w:r>
      <w:r w:rsidR="008F039E">
        <w:rPr>
          <w:rFonts w:eastAsiaTheme="minorHAnsi"/>
          <w:sz w:val="28"/>
          <w:szCs w:val="28"/>
          <w:lang w:eastAsia="en-US"/>
        </w:rPr>
        <w:t xml:space="preserve"> 11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8F039E" w:rsidRPr="00A6278E" w:rsidRDefault="00B74B71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8F039E">
        <w:rPr>
          <w:rFonts w:eastAsiaTheme="minorHAnsi"/>
          <w:sz w:val="28"/>
          <w:szCs w:val="28"/>
          <w:lang w:eastAsia="en-US"/>
        </w:rPr>
        <w:t xml:space="preserve">. 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Утвердить общий объем бюджетных ассигнований, направляемых на исполнение публичных нормативных обязательств: </w:t>
      </w:r>
    </w:p>
    <w:p w:rsidR="008F039E" w:rsidRPr="00E451BF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Pr="00E451BF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20</w:t>
      </w:r>
      <w:r w:rsidRPr="00E451BF">
        <w:rPr>
          <w:rFonts w:eastAsiaTheme="minorHAnsi"/>
          <w:sz w:val="28"/>
          <w:szCs w:val="28"/>
          <w:lang w:eastAsia="en-US"/>
        </w:rPr>
        <w:t xml:space="preserve"> г. в сумме </w:t>
      </w:r>
      <w:r>
        <w:rPr>
          <w:rFonts w:eastAsiaTheme="minorHAnsi"/>
          <w:sz w:val="28"/>
          <w:szCs w:val="28"/>
          <w:lang w:eastAsia="en-US"/>
        </w:rPr>
        <w:t>16742,00</w:t>
      </w:r>
      <w:r w:rsidRPr="000805C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805C8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0805C8">
        <w:rPr>
          <w:rFonts w:eastAsiaTheme="minorHAnsi"/>
          <w:sz w:val="28"/>
          <w:szCs w:val="28"/>
          <w:lang w:eastAsia="en-US"/>
        </w:rPr>
        <w:t>.</w:t>
      </w:r>
    </w:p>
    <w:p w:rsidR="008F039E" w:rsidRPr="000805C8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51BF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E451BF">
        <w:rPr>
          <w:rFonts w:eastAsiaTheme="minorHAnsi"/>
          <w:sz w:val="28"/>
          <w:szCs w:val="28"/>
          <w:lang w:eastAsia="en-US"/>
        </w:rPr>
        <w:t xml:space="preserve"> г. в сумме </w:t>
      </w:r>
      <w:r>
        <w:rPr>
          <w:rFonts w:eastAsiaTheme="minorHAnsi"/>
          <w:sz w:val="28"/>
          <w:szCs w:val="28"/>
          <w:lang w:eastAsia="en-US"/>
        </w:rPr>
        <w:t>17367,20</w:t>
      </w:r>
      <w:r w:rsidRPr="000805C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805C8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0805C8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8F039E" w:rsidP="008F039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05C8">
        <w:rPr>
          <w:rFonts w:eastAsiaTheme="minorHAnsi"/>
          <w:sz w:val="28"/>
          <w:szCs w:val="28"/>
          <w:lang w:eastAsia="en-US"/>
        </w:rPr>
        <w:t>на 202</w:t>
      </w:r>
      <w:r>
        <w:rPr>
          <w:rFonts w:eastAsiaTheme="minorHAnsi"/>
          <w:sz w:val="28"/>
          <w:szCs w:val="28"/>
          <w:lang w:eastAsia="en-US"/>
        </w:rPr>
        <w:t>2</w:t>
      </w:r>
      <w:r w:rsidRPr="000805C8">
        <w:rPr>
          <w:rFonts w:eastAsiaTheme="minorHAnsi"/>
          <w:sz w:val="28"/>
          <w:szCs w:val="28"/>
          <w:lang w:eastAsia="en-US"/>
        </w:rPr>
        <w:t xml:space="preserve"> г. в сумме </w:t>
      </w:r>
      <w:r>
        <w:rPr>
          <w:rFonts w:eastAsiaTheme="minorHAnsi"/>
          <w:sz w:val="28"/>
          <w:szCs w:val="28"/>
          <w:lang w:eastAsia="en-US"/>
        </w:rPr>
        <w:t>18048,60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</w:t>
      </w:r>
      <w:r w:rsidR="008F039E">
        <w:rPr>
          <w:rFonts w:eastAsiaTheme="minorHAnsi"/>
          <w:sz w:val="28"/>
          <w:szCs w:val="28"/>
          <w:lang w:eastAsia="en-US"/>
        </w:rPr>
        <w:t>выполнение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отдельных государственных полномочий Санкт-Петербурга по организации и осуществлению деятельности по опеке и попечительству 20</w:t>
      </w:r>
      <w:r w:rsidR="008F039E">
        <w:rPr>
          <w:rFonts w:eastAsiaTheme="minorHAnsi"/>
          <w:sz w:val="28"/>
          <w:szCs w:val="28"/>
          <w:lang w:eastAsia="en-US"/>
        </w:rPr>
        <w:t>20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8F039E">
        <w:rPr>
          <w:rFonts w:eastAsiaTheme="minorHAnsi"/>
          <w:sz w:val="28"/>
          <w:szCs w:val="28"/>
          <w:lang w:eastAsia="en-US"/>
        </w:rPr>
        <w:t>2813,90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F039E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8F039E"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8F039E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</w:t>
      </w:r>
      <w:r w:rsidR="008F039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F039E" w:rsidRPr="00A6278E">
        <w:rPr>
          <w:rFonts w:eastAsiaTheme="minorHAnsi"/>
          <w:sz w:val="28"/>
          <w:szCs w:val="28"/>
          <w:lang w:eastAsia="en-US"/>
        </w:rPr>
        <w:t>приемные</w:t>
      </w:r>
      <w:proofErr w:type="spellEnd"/>
      <w:r w:rsidR="008F039E" w:rsidRPr="00A6278E">
        <w:rPr>
          <w:rFonts w:eastAsiaTheme="minorHAnsi"/>
          <w:sz w:val="28"/>
          <w:szCs w:val="28"/>
          <w:lang w:eastAsia="en-US"/>
        </w:rPr>
        <w:t xml:space="preserve"> семьи на 20</w:t>
      </w:r>
      <w:r w:rsidR="008F039E">
        <w:rPr>
          <w:rFonts w:eastAsiaTheme="minorHAnsi"/>
          <w:sz w:val="28"/>
          <w:szCs w:val="28"/>
          <w:lang w:eastAsia="en-US"/>
        </w:rPr>
        <w:t xml:space="preserve">20 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г. в сумме </w:t>
      </w:r>
      <w:r w:rsidR="008F039E">
        <w:rPr>
          <w:rFonts w:eastAsiaTheme="minorHAnsi"/>
          <w:sz w:val="28"/>
          <w:szCs w:val="28"/>
          <w:lang w:eastAsia="en-US"/>
        </w:rPr>
        <w:t>16066,80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F039E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8F039E"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исполнение отдельных государственных полномочий Санкт-Петербурга по оплате труда </w:t>
      </w:r>
      <w:proofErr w:type="spellStart"/>
      <w:r w:rsidR="008F039E" w:rsidRPr="00A6278E">
        <w:rPr>
          <w:rFonts w:eastAsiaTheme="minorHAnsi"/>
          <w:sz w:val="28"/>
          <w:szCs w:val="28"/>
          <w:lang w:eastAsia="en-US"/>
        </w:rPr>
        <w:t>приемных</w:t>
      </w:r>
      <w:proofErr w:type="spellEnd"/>
      <w:r w:rsidR="008F039E" w:rsidRPr="00A6278E">
        <w:rPr>
          <w:rFonts w:eastAsiaTheme="minorHAnsi"/>
          <w:sz w:val="28"/>
          <w:szCs w:val="28"/>
          <w:lang w:eastAsia="en-US"/>
        </w:rPr>
        <w:t xml:space="preserve"> родителей на 20</w:t>
      </w:r>
      <w:r w:rsidR="008F039E">
        <w:rPr>
          <w:rFonts w:eastAsiaTheme="minorHAnsi"/>
          <w:sz w:val="28"/>
          <w:szCs w:val="28"/>
          <w:lang w:eastAsia="en-US"/>
        </w:rPr>
        <w:t>20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8F039E">
        <w:rPr>
          <w:rFonts w:eastAsiaTheme="minorHAnsi"/>
          <w:sz w:val="28"/>
          <w:szCs w:val="28"/>
          <w:lang w:eastAsia="en-US"/>
        </w:rPr>
        <w:t xml:space="preserve">10402,20 </w:t>
      </w:r>
      <w:proofErr w:type="spellStart"/>
      <w:r w:rsidR="008F039E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8F039E"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8F039E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</w:t>
      </w:r>
      <w:r w:rsidR="008F039E">
        <w:rPr>
          <w:rFonts w:eastAsiaTheme="minorHAnsi"/>
          <w:sz w:val="28"/>
          <w:szCs w:val="28"/>
          <w:lang w:eastAsia="en-US"/>
        </w:rPr>
        <w:t>20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8F039E">
        <w:rPr>
          <w:rFonts w:eastAsiaTheme="minorHAnsi"/>
          <w:sz w:val="28"/>
          <w:szCs w:val="28"/>
          <w:lang w:eastAsia="en-US"/>
        </w:rPr>
        <w:t xml:space="preserve">7,5 </w:t>
      </w:r>
      <w:proofErr w:type="spellStart"/>
      <w:r w:rsidR="008F039E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8F039E" w:rsidRPr="00A6278E">
        <w:rPr>
          <w:rFonts w:eastAsiaTheme="minorHAnsi"/>
          <w:sz w:val="28"/>
          <w:szCs w:val="28"/>
          <w:lang w:eastAsia="en-US"/>
        </w:rPr>
        <w:t>.</w:t>
      </w:r>
    </w:p>
    <w:p w:rsidR="008F039E" w:rsidRPr="00A6278E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</w:t>
      </w:r>
      <w:r w:rsidR="008F039E">
        <w:rPr>
          <w:rFonts w:eastAsiaTheme="minorHAnsi"/>
          <w:sz w:val="28"/>
          <w:szCs w:val="28"/>
          <w:lang w:eastAsia="en-US"/>
        </w:rPr>
        <w:t>выполнение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отдельных государственных полномочий Санкт-Петербурга по организации и осуществлению деятельности по опеке и попечительству 20</w:t>
      </w:r>
      <w:r w:rsidR="008F039E">
        <w:rPr>
          <w:rFonts w:eastAsiaTheme="minorHAnsi"/>
          <w:sz w:val="28"/>
          <w:szCs w:val="28"/>
          <w:lang w:eastAsia="en-US"/>
        </w:rPr>
        <w:t>21-2022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г.  в сумме </w:t>
      </w:r>
      <w:r w:rsidR="008F039E">
        <w:rPr>
          <w:rFonts w:eastAsiaTheme="minorHAnsi"/>
          <w:sz w:val="28"/>
          <w:szCs w:val="28"/>
          <w:lang w:eastAsia="en-US"/>
        </w:rPr>
        <w:t>2923,8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F039E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8F039E" w:rsidRPr="00A6278E">
        <w:rPr>
          <w:rFonts w:eastAsiaTheme="minorHAnsi"/>
          <w:sz w:val="28"/>
          <w:szCs w:val="28"/>
          <w:lang w:eastAsia="en-US"/>
        </w:rPr>
        <w:t>.</w:t>
      </w:r>
      <w:r w:rsidR="008F039E">
        <w:rPr>
          <w:rFonts w:eastAsiaTheme="minorHAnsi"/>
          <w:sz w:val="28"/>
          <w:szCs w:val="28"/>
          <w:lang w:eastAsia="en-US"/>
        </w:rPr>
        <w:t xml:space="preserve"> и 3043,5 тыс. руб. соответственно.</w:t>
      </w:r>
    </w:p>
    <w:p w:rsidR="008F039E" w:rsidRPr="00A6278E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8F039E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</w:t>
      </w:r>
      <w:r w:rsidR="008F039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F039E">
        <w:rPr>
          <w:rFonts w:eastAsiaTheme="minorHAnsi"/>
          <w:sz w:val="28"/>
          <w:szCs w:val="28"/>
          <w:lang w:eastAsia="en-US"/>
        </w:rPr>
        <w:t>приемные</w:t>
      </w:r>
      <w:proofErr w:type="spellEnd"/>
      <w:r w:rsidR="008F039E">
        <w:rPr>
          <w:rFonts w:eastAsiaTheme="minorHAnsi"/>
          <w:sz w:val="28"/>
          <w:szCs w:val="28"/>
          <w:lang w:eastAsia="en-US"/>
        </w:rPr>
        <w:t xml:space="preserve"> </w:t>
      </w:r>
      <w:r w:rsidR="008F039E" w:rsidRPr="00A6278E">
        <w:rPr>
          <w:rFonts w:eastAsiaTheme="minorHAnsi"/>
          <w:sz w:val="28"/>
          <w:szCs w:val="28"/>
          <w:lang w:eastAsia="en-US"/>
        </w:rPr>
        <w:t>семьи на 20</w:t>
      </w:r>
      <w:r w:rsidR="008F039E">
        <w:rPr>
          <w:rFonts w:eastAsiaTheme="minorHAnsi"/>
          <w:sz w:val="28"/>
          <w:szCs w:val="28"/>
          <w:lang w:eastAsia="en-US"/>
        </w:rPr>
        <w:t>21-2022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г.</w:t>
      </w:r>
      <w:r w:rsidR="008F039E">
        <w:rPr>
          <w:rFonts w:eastAsiaTheme="minorHAnsi"/>
          <w:sz w:val="28"/>
          <w:szCs w:val="28"/>
          <w:lang w:eastAsia="en-US"/>
        </w:rPr>
        <w:t xml:space="preserve"> 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г. в сумме </w:t>
      </w:r>
      <w:r w:rsidR="008F039E">
        <w:rPr>
          <w:rFonts w:eastAsiaTheme="minorHAnsi"/>
          <w:sz w:val="28"/>
          <w:szCs w:val="28"/>
          <w:lang w:eastAsia="en-US"/>
        </w:rPr>
        <w:t>16692,00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F039E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8F039E" w:rsidRPr="00A6278E">
        <w:rPr>
          <w:rFonts w:eastAsiaTheme="minorHAnsi"/>
          <w:sz w:val="28"/>
          <w:szCs w:val="28"/>
          <w:lang w:eastAsia="en-US"/>
        </w:rPr>
        <w:t>.</w:t>
      </w:r>
      <w:r w:rsidR="008F039E">
        <w:rPr>
          <w:rFonts w:eastAsiaTheme="minorHAnsi"/>
          <w:sz w:val="28"/>
          <w:szCs w:val="28"/>
          <w:lang w:eastAsia="en-US"/>
        </w:rPr>
        <w:t xml:space="preserve"> и 17373,4 тыс. руб. соответственно.</w:t>
      </w:r>
    </w:p>
    <w:p w:rsidR="008F039E" w:rsidRPr="00A6278E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исполнение отдельных государственных полномочий Санкт-Петербурга по оплате труда </w:t>
      </w:r>
      <w:proofErr w:type="spellStart"/>
      <w:r w:rsidR="008F039E" w:rsidRPr="00A6278E">
        <w:rPr>
          <w:rFonts w:eastAsiaTheme="minorHAnsi"/>
          <w:sz w:val="28"/>
          <w:szCs w:val="28"/>
          <w:lang w:eastAsia="en-US"/>
        </w:rPr>
        <w:t>приемных</w:t>
      </w:r>
      <w:proofErr w:type="spellEnd"/>
      <w:r w:rsidR="008F039E" w:rsidRPr="00A6278E">
        <w:rPr>
          <w:rFonts w:eastAsiaTheme="minorHAnsi"/>
          <w:sz w:val="28"/>
          <w:szCs w:val="28"/>
          <w:lang w:eastAsia="en-US"/>
        </w:rPr>
        <w:t xml:space="preserve"> родителей на 20</w:t>
      </w:r>
      <w:r w:rsidR="008F039E">
        <w:rPr>
          <w:rFonts w:eastAsiaTheme="minorHAnsi"/>
          <w:sz w:val="28"/>
          <w:szCs w:val="28"/>
          <w:lang w:eastAsia="en-US"/>
        </w:rPr>
        <w:t>21-2022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г.</w:t>
      </w:r>
      <w:r w:rsidR="008F039E">
        <w:rPr>
          <w:rFonts w:eastAsiaTheme="minorHAnsi"/>
          <w:sz w:val="28"/>
          <w:szCs w:val="28"/>
          <w:lang w:eastAsia="en-US"/>
        </w:rPr>
        <w:t xml:space="preserve"> 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в сумме </w:t>
      </w:r>
      <w:r w:rsidR="008F039E">
        <w:rPr>
          <w:rFonts w:eastAsiaTheme="minorHAnsi"/>
          <w:sz w:val="28"/>
          <w:szCs w:val="28"/>
          <w:lang w:eastAsia="en-US"/>
        </w:rPr>
        <w:t xml:space="preserve">10806,2 </w:t>
      </w:r>
      <w:proofErr w:type="spellStart"/>
      <w:r w:rsidR="008F039E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8F039E" w:rsidRPr="00A6278E">
        <w:rPr>
          <w:rFonts w:eastAsiaTheme="minorHAnsi"/>
          <w:sz w:val="28"/>
          <w:szCs w:val="28"/>
          <w:lang w:eastAsia="en-US"/>
        </w:rPr>
        <w:t>.</w:t>
      </w:r>
      <w:r w:rsidR="008F039E">
        <w:rPr>
          <w:rFonts w:eastAsiaTheme="minorHAnsi"/>
          <w:sz w:val="28"/>
          <w:szCs w:val="28"/>
          <w:lang w:eastAsia="en-US"/>
        </w:rPr>
        <w:t xml:space="preserve"> и 11247,4</w:t>
      </w:r>
      <w:r w:rsidR="008F039E" w:rsidRPr="00EA683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F039E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8F039E" w:rsidRPr="00A6278E">
        <w:rPr>
          <w:rFonts w:eastAsiaTheme="minorHAnsi"/>
          <w:sz w:val="28"/>
          <w:szCs w:val="28"/>
          <w:lang w:eastAsia="en-US"/>
        </w:rPr>
        <w:t>.</w:t>
      </w:r>
      <w:r w:rsidR="008F039E" w:rsidRPr="00EA6834">
        <w:rPr>
          <w:rFonts w:eastAsiaTheme="minorHAnsi"/>
          <w:sz w:val="28"/>
          <w:szCs w:val="28"/>
          <w:lang w:eastAsia="en-US"/>
        </w:rPr>
        <w:t xml:space="preserve"> </w:t>
      </w:r>
      <w:r w:rsidR="008F039E">
        <w:rPr>
          <w:rFonts w:eastAsiaTheme="minorHAnsi"/>
          <w:sz w:val="28"/>
          <w:szCs w:val="28"/>
          <w:lang w:eastAsia="en-US"/>
        </w:rPr>
        <w:t>соответственно.</w:t>
      </w:r>
    </w:p>
    <w:p w:rsidR="008F039E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8F039E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</w:t>
      </w:r>
      <w:r w:rsidR="008F039E">
        <w:rPr>
          <w:rFonts w:eastAsiaTheme="minorHAnsi"/>
          <w:sz w:val="28"/>
          <w:szCs w:val="28"/>
          <w:lang w:eastAsia="en-US"/>
        </w:rPr>
        <w:t>21-2022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г</w:t>
      </w:r>
      <w:r w:rsidR="008F039E">
        <w:rPr>
          <w:rFonts w:eastAsiaTheme="minorHAnsi"/>
          <w:sz w:val="28"/>
          <w:szCs w:val="28"/>
          <w:lang w:eastAsia="en-US"/>
        </w:rPr>
        <w:t xml:space="preserve"> 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в сумме </w:t>
      </w:r>
      <w:r w:rsidR="008F039E">
        <w:rPr>
          <w:rFonts w:eastAsiaTheme="minorHAnsi"/>
          <w:sz w:val="28"/>
          <w:szCs w:val="28"/>
          <w:lang w:eastAsia="en-US"/>
        </w:rPr>
        <w:t xml:space="preserve">7,8 </w:t>
      </w:r>
      <w:proofErr w:type="spellStart"/>
      <w:r w:rsidR="008F039E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8F039E" w:rsidRPr="00A6278E">
        <w:rPr>
          <w:rFonts w:eastAsiaTheme="minorHAnsi"/>
          <w:sz w:val="28"/>
          <w:szCs w:val="28"/>
          <w:lang w:eastAsia="en-US"/>
        </w:rPr>
        <w:t>.</w:t>
      </w:r>
      <w:r w:rsidR="008F039E">
        <w:rPr>
          <w:rFonts w:eastAsiaTheme="minorHAnsi"/>
          <w:sz w:val="28"/>
          <w:szCs w:val="28"/>
          <w:lang w:eastAsia="en-US"/>
        </w:rPr>
        <w:t xml:space="preserve"> и 8,1</w:t>
      </w:r>
      <w:r w:rsidR="008F039E" w:rsidRPr="00EA683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F039E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8F039E">
        <w:rPr>
          <w:rFonts w:eastAsiaTheme="minorHAnsi"/>
          <w:sz w:val="28"/>
          <w:szCs w:val="28"/>
          <w:lang w:eastAsia="en-US"/>
        </w:rPr>
        <w:t>. соответственно.</w:t>
      </w:r>
    </w:p>
    <w:p w:rsidR="008F039E" w:rsidRPr="00A6278E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8F039E" w:rsidRPr="00A6278E">
        <w:rPr>
          <w:rFonts w:eastAsiaTheme="minorHAnsi"/>
          <w:sz w:val="28"/>
          <w:szCs w:val="28"/>
          <w:lang w:eastAsia="en-US"/>
        </w:rPr>
        <w:t>. Финансовому органу внутригородского муниципально</w:t>
      </w:r>
      <w:r w:rsidR="008F039E"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</w:t>
      </w:r>
      <w:r w:rsidR="008F039E">
        <w:rPr>
          <w:rFonts w:eastAsiaTheme="minorHAnsi"/>
          <w:sz w:val="28"/>
          <w:szCs w:val="28"/>
          <w:lang w:eastAsia="en-US"/>
        </w:rPr>
        <w:t>муниципальный округ Сергиевское</w:t>
      </w:r>
      <w:r w:rsidR="008F039E" w:rsidRPr="00A6278E">
        <w:rPr>
          <w:rFonts w:eastAsiaTheme="minorHAnsi"/>
          <w:sz w:val="28"/>
          <w:szCs w:val="28"/>
          <w:lang w:eastAsia="en-US"/>
        </w:rPr>
        <w:t xml:space="preserve"> в ходе исполнения </w:t>
      </w:r>
      <w:r w:rsidR="008F039E" w:rsidRPr="00A6278E">
        <w:rPr>
          <w:rFonts w:eastAsiaTheme="minorHAnsi"/>
          <w:sz w:val="28"/>
          <w:szCs w:val="28"/>
          <w:lang w:eastAsia="en-US"/>
        </w:rPr>
        <w:lastRenderedPageBreak/>
        <w:t>местного бюджета вносить изменения в сводную бюджетную роспись без внесения изменений в решение о местном бюджете:</w:t>
      </w:r>
    </w:p>
    <w:p w:rsidR="008F039E" w:rsidRPr="00A6278E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а) в случае недостаточности бюджетных ассигнований для исполнения публичных нормативных обязательств – с превышением общего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объема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 указанных ассигнований в пределах 5 процентов бюджетных ассигнований,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утвержденных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 решением о бюджете на их исполнение в текущем финансовом году;</w:t>
      </w:r>
    </w:p>
    <w:p w:rsidR="008F039E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б) в случае изменения состава или полномочий (функций) главного распорядителя бюджетных средств, вступления в силу законов, предусматривающих осуществление полномочий органа местного самоуправления за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счет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 субвенций из других бюджетов бюджетной системы Российской Федерации, и по иным основаниям, связанным с особенностями исполнения бюджета.</w:t>
      </w:r>
    </w:p>
    <w:p w:rsidR="008F039E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8F039E" w:rsidRPr="009B6B18">
        <w:rPr>
          <w:rFonts w:eastAsiaTheme="minorHAnsi"/>
          <w:sz w:val="28"/>
          <w:szCs w:val="28"/>
          <w:lang w:eastAsia="en-US"/>
        </w:rPr>
        <w:t xml:space="preserve">. Опубликовать настоящее решение </w:t>
      </w:r>
      <w:r w:rsidR="008F039E" w:rsidRPr="008A02CB">
        <w:rPr>
          <w:bCs/>
          <w:color w:val="000000" w:themeColor="text1"/>
          <w:sz w:val="28"/>
          <w:szCs w:val="28"/>
        </w:rPr>
        <w:t xml:space="preserve">в официальном печатном издании Муниципального Совета и местной </w:t>
      </w:r>
      <w:r w:rsidR="008F039E">
        <w:rPr>
          <w:bCs/>
          <w:color w:val="000000" w:themeColor="text1"/>
          <w:sz w:val="28"/>
          <w:szCs w:val="28"/>
        </w:rPr>
        <w:t>а</w:t>
      </w:r>
      <w:r w:rsidR="008F039E" w:rsidRPr="008A02CB">
        <w:rPr>
          <w:bCs/>
          <w:color w:val="000000" w:themeColor="text1"/>
          <w:sz w:val="28"/>
          <w:szCs w:val="28"/>
        </w:rPr>
        <w:t xml:space="preserve">дминистрации МО </w:t>
      </w:r>
      <w:proofErr w:type="spellStart"/>
      <w:r w:rsidR="008F039E" w:rsidRPr="008A02CB">
        <w:rPr>
          <w:bCs/>
          <w:color w:val="000000" w:themeColor="text1"/>
          <w:sz w:val="28"/>
          <w:szCs w:val="28"/>
        </w:rPr>
        <w:t>МО</w:t>
      </w:r>
      <w:proofErr w:type="spellEnd"/>
      <w:r w:rsidR="008F039E" w:rsidRPr="008A02CB">
        <w:rPr>
          <w:bCs/>
          <w:color w:val="000000" w:themeColor="text1"/>
          <w:sz w:val="28"/>
          <w:szCs w:val="28"/>
        </w:rPr>
        <w:t xml:space="preserve"> </w:t>
      </w:r>
      <w:r w:rsidR="008F039E">
        <w:rPr>
          <w:bCs/>
          <w:color w:val="000000" w:themeColor="text1"/>
          <w:sz w:val="28"/>
          <w:szCs w:val="28"/>
        </w:rPr>
        <w:t>Сергиевское</w:t>
      </w:r>
      <w:r w:rsidR="008F039E" w:rsidRPr="008A02CB">
        <w:rPr>
          <w:bCs/>
          <w:color w:val="000000" w:themeColor="text1"/>
          <w:sz w:val="28"/>
          <w:szCs w:val="28"/>
        </w:rPr>
        <w:t xml:space="preserve"> «Муниципальное образование Муниципальный округ </w:t>
      </w:r>
      <w:r w:rsidR="008F039E">
        <w:rPr>
          <w:bCs/>
          <w:color w:val="000000" w:themeColor="text1"/>
          <w:sz w:val="28"/>
          <w:szCs w:val="28"/>
        </w:rPr>
        <w:t>Сергиевское</w:t>
      </w:r>
      <w:r w:rsidR="008F039E" w:rsidRPr="008A02CB">
        <w:rPr>
          <w:bCs/>
          <w:color w:val="000000" w:themeColor="text1"/>
          <w:sz w:val="28"/>
          <w:szCs w:val="28"/>
        </w:rPr>
        <w:t>»</w:t>
      </w:r>
      <w:r w:rsidR="008F039E" w:rsidRPr="009B6B18">
        <w:rPr>
          <w:rFonts w:eastAsiaTheme="minorHAnsi"/>
          <w:sz w:val="28"/>
          <w:szCs w:val="28"/>
          <w:lang w:eastAsia="en-US"/>
        </w:rPr>
        <w:t>.</w:t>
      </w:r>
    </w:p>
    <w:p w:rsidR="008F039E" w:rsidRPr="009B6B18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8F039E">
        <w:rPr>
          <w:rFonts w:eastAsiaTheme="minorHAnsi"/>
          <w:sz w:val="28"/>
          <w:szCs w:val="28"/>
          <w:lang w:eastAsia="en-US"/>
        </w:rPr>
        <w:t>. Настоящее решение вступает в силу с 01 января 2020 года.</w:t>
      </w:r>
    </w:p>
    <w:p w:rsidR="008F039E" w:rsidRDefault="00B74B71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8F039E" w:rsidRPr="009B6B18">
        <w:rPr>
          <w:rFonts w:eastAsiaTheme="minorHAnsi"/>
          <w:sz w:val="28"/>
          <w:szCs w:val="28"/>
          <w:lang w:eastAsia="en-US"/>
        </w:rPr>
        <w:t>. Контроль исполнения настоящего решения возложить на главу внутригородского муниципальног</w:t>
      </w:r>
      <w:r w:rsidR="008F039E"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 округ Сергиевское.</w:t>
      </w:r>
    </w:p>
    <w:p w:rsidR="008F039E" w:rsidRDefault="008F039E" w:rsidP="008F039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F039E" w:rsidRDefault="008F039E" w:rsidP="008F039E">
      <w:pPr>
        <w:suppressAutoHyphens w:val="0"/>
        <w:rPr>
          <w:noProof/>
          <w:lang w:eastAsia="ru-RU"/>
        </w:rPr>
      </w:pPr>
    </w:p>
    <w:p w:rsidR="008F039E" w:rsidRDefault="008F039E" w:rsidP="008F039E">
      <w:pPr>
        <w:suppressAutoHyphens w:val="0"/>
      </w:pPr>
      <w:r w:rsidRPr="00C82790">
        <w:rPr>
          <w:noProof/>
          <w:sz w:val="28"/>
          <w:szCs w:val="28"/>
          <w:lang w:eastAsia="ru-RU"/>
        </w:rPr>
        <w:t xml:space="preserve">Глава муниципального образования         </w:t>
      </w:r>
      <w:r>
        <w:rPr>
          <w:noProof/>
          <w:sz w:val="28"/>
          <w:szCs w:val="28"/>
          <w:lang w:eastAsia="ru-RU"/>
        </w:rPr>
        <w:t xml:space="preserve">                    </w:t>
      </w:r>
      <w:r w:rsidRPr="00C82790">
        <w:rPr>
          <w:noProof/>
          <w:sz w:val="28"/>
          <w:szCs w:val="28"/>
          <w:lang w:eastAsia="ru-RU"/>
        </w:rPr>
        <w:t xml:space="preserve">           </w:t>
      </w:r>
      <w:r>
        <w:rPr>
          <w:noProof/>
          <w:sz w:val="28"/>
          <w:szCs w:val="28"/>
          <w:lang w:eastAsia="ru-RU"/>
        </w:rPr>
        <w:t xml:space="preserve">       </w:t>
      </w:r>
      <w:r w:rsidRPr="00C82790">
        <w:rPr>
          <w:noProof/>
          <w:sz w:val="28"/>
          <w:szCs w:val="28"/>
          <w:lang w:eastAsia="ru-RU"/>
        </w:rPr>
        <w:t xml:space="preserve">      </w:t>
      </w:r>
      <w:r>
        <w:rPr>
          <w:noProof/>
          <w:sz w:val="28"/>
          <w:szCs w:val="28"/>
          <w:lang w:eastAsia="ru-RU"/>
        </w:rPr>
        <w:t>О.Н.Душина</w:t>
      </w:r>
    </w:p>
    <w:p w:rsidR="00023D16" w:rsidRDefault="00023D16" w:rsidP="00BB465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555574" w:rsidRPr="00BB4651" w:rsidRDefault="00555574" w:rsidP="008F039E">
      <w:pPr>
        <w:suppressAutoHyphens w:val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55574" w:rsidRPr="00BB4651" w:rsidSect="005A403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23D16"/>
    <w:rsid w:val="00041137"/>
    <w:rsid w:val="00076037"/>
    <w:rsid w:val="000760B4"/>
    <w:rsid w:val="00082EF5"/>
    <w:rsid w:val="000939B4"/>
    <w:rsid w:val="000A3C29"/>
    <w:rsid w:val="0010561B"/>
    <w:rsid w:val="00155B32"/>
    <w:rsid w:val="001B04D0"/>
    <w:rsid w:val="002108A0"/>
    <w:rsid w:val="00216FA3"/>
    <w:rsid w:val="00220B54"/>
    <w:rsid w:val="00221D41"/>
    <w:rsid w:val="002302C7"/>
    <w:rsid w:val="0023540C"/>
    <w:rsid w:val="00252BE7"/>
    <w:rsid w:val="002A7050"/>
    <w:rsid w:val="002E4D00"/>
    <w:rsid w:val="00362F03"/>
    <w:rsid w:val="003667F1"/>
    <w:rsid w:val="003D7242"/>
    <w:rsid w:val="00417A23"/>
    <w:rsid w:val="00436376"/>
    <w:rsid w:val="004740D4"/>
    <w:rsid w:val="004851E6"/>
    <w:rsid w:val="004A4B6C"/>
    <w:rsid w:val="004B106F"/>
    <w:rsid w:val="004D53D7"/>
    <w:rsid w:val="004F1D58"/>
    <w:rsid w:val="005406BD"/>
    <w:rsid w:val="00555574"/>
    <w:rsid w:val="005A4037"/>
    <w:rsid w:val="005A42DC"/>
    <w:rsid w:val="005A66EA"/>
    <w:rsid w:val="005F5B49"/>
    <w:rsid w:val="0064477A"/>
    <w:rsid w:val="006B0DBF"/>
    <w:rsid w:val="007317F6"/>
    <w:rsid w:val="0078095F"/>
    <w:rsid w:val="007A04A0"/>
    <w:rsid w:val="007D4A80"/>
    <w:rsid w:val="007F4BB8"/>
    <w:rsid w:val="008B1E11"/>
    <w:rsid w:val="008D57BE"/>
    <w:rsid w:val="008E7A79"/>
    <w:rsid w:val="008F039E"/>
    <w:rsid w:val="009A44DD"/>
    <w:rsid w:val="009B3125"/>
    <w:rsid w:val="00A44E61"/>
    <w:rsid w:val="00A5554C"/>
    <w:rsid w:val="00AA0AF2"/>
    <w:rsid w:val="00B55B49"/>
    <w:rsid w:val="00B60C62"/>
    <w:rsid w:val="00B62071"/>
    <w:rsid w:val="00B678C2"/>
    <w:rsid w:val="00B74B71"/>
    <w:rsid w:val="00B82D2D"/>
    <w:rsid w:val="00BA3AF8"/>
    <w:rsid w:val="00BB4651"/>
    <w:rsid w:val="00BF4A81"/>
    <w:rsid w:val="00C12327"/>
    <w:rsid w:val="00C77F9C"/>
    <w:rsid w:val="00CD5888"/>
    <w:rsid w:val="00D11226"/>
    <w:rsid w:val="00D13069"/>
    <w:rsid w:val="00D15652"/>
    <w:rsid w:val="00D51D1F"/>
    <w:rsid w:val="00E6734A"/>
    <w:rsid w:val="00EA1FB5"/>
    <w:rsid w:val="00EB1EC0"/>
    <w:rsid w:val="00F40F2E"/>
    <w:rsid w:val="00F620B9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4CA9-F3A8-4AAA-89F7-376DB9A6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41</cp:revision>
  <cp:lastPrinted>2019-12-17T13:13:00Z</cp:lastPrinted>
  <dcterms:created xsi:type="dcterms:W3CDTF">2014-11-21T06:57:00Z</dcterms:created>
  <dcterms:modified xsi:type="dcterms:W3CDTF">2019-12-17T13:20:00Z</dcterms:modified>
</cp:coreProperties>
</file>